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B8547" w14:textId="1368A875" w:rsidR="00F847EF" w:rsidRPr="00345D32" w:rsidRDefault="00345D32" w:rsidP="006125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5D32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502538E3" w14:textId="2B5A0CA0" w:rsidR="001517CE" w:rsidRDefault="00EA239A" w:rsidP="006125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239A">
        <w:rPr>
          <w:rFonts w:ascii="Times New Roman" w:hAnsi="Times New Roman" w:cs="Times New Roman"/>
          <w:b/>
          <w:bCs/>
          <w:sz w:val="24"/>
          <w:szCs w:val="24"/>
        </w:rPr>
        <w:t>AUTOMOBILIŲ STOVĖJIMO AIKŠTELIŲ PASLAUGOS</w:t>
      </w:r>
    </w:p>
    <w:p w14:paraId="7CFB1E3E" w14:textId="77777777" w:rsidR="00EA239A" w:rsidRPr="00EA239A" w:rsidRDefault="00EA239A" w:rsidP="006125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1E5588" w14:textId="1B495953" w:rsidR="001517CE" w:rsidRPr="00345D32" w:rsidRDefault="001517CE" w:rsidP="0061253F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D32">
        <w:rPr>
          <w:rFonts w:ascii="Times New Roman" w:hAnsi="Times New Roman" w:cs="Times New Roman"/>
          <w:sz w:val="24"/>
          <w:szCs w:val="24"/>
        </w:rPr>
        <w:t>Perkančioji organizacija – viešoji įstaiga Transporto kompetencijų agentūra (toliau – Įstaiga arba TKA). TKA yra valstybės įsteigta viešoji įstaiga, kuri nuosavybės teise priklauso valstybei. Įstaigos savininko teises ir pareigas įgyvendinanti institucija yra Lietuvos Respublikos susisiekimo ministerija. TKA veiklos tikslas – tenkinti viešuosius interesus vykdant visuomenei naudingą veiklą eismo saugos užtikrinimo, civilinės aviacijos valdymo ir priežiūros srityse. Pagrindinės veiklos sritys – civilinės aviacijos valstybinė priežiūra, leidimų, licencijų, pažymėjimų išdavimas aviacijos specialistams ir organizacijoms, eismo saugos užtikrinimas pagal Lietuvos Respublikos saugaus eismo automobilių keliais įstatymu priskirtą kompetenciją.</w:t>
      </w:r>
    </w:p>
    <w:p w14:paraId="5DE5ED86" w14:textId="36813151" w:rsidR="001517CE" w:rsidRPr="00345D32" w:rsidRDefault="001517CE" w:rsidP="0061253F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D32">
        <w:rPr>
          <w:rFonts w:ascii="Times New Roman" w:hAnsi="Times New Roman" w:cs="Times New Roman"/>
          <w:sz w:val="24"/>
          <w:szCs w:val="24"/>
        </w:rPr>
        <w:t xml:space="preserve">Pirkimo objektas </w:t>
      </w:r>
      <w:r w:rsidR="00345D32" w:rsidRPr="00345D32">
        <w:rPr>
          <w:rFonts w:ascii="Times New Roman" w:hAnsi="Times New Roman" w:cs="Times New Roman"/>
          <w:sz w:val="24"/>
          <w:szCs w:val="24"/>
        </w:rPr>
        <w:t>–</w:t>
      </w:r>
      <w:r w:rsidR="00345D32">
        <w:rPr>
          <w:rFonts w:ascii="Times New Roman" w:hAnsi="Times New Roman" w:cs="Times New Roman"/>
          <w:sz w:val="24"/>
          <w:szCs w:val="24"/>
        </w:rPr>
        <w:t xml:space="preserve"> </w:t>
      </w:r>
      <w:r w:rsidRPr="00F84060">
        <w:rPr>
          <w:rFonts w:ascii="Times New Roman" w:hAnsi="Times New Roman" w:cs="Times New Roman"/>
          <w:b/>
          <w:bCs/>
          <w:sz w:val="24"/>
          <w:szCs w:val="24"/>
        </w:rPr>
        <w:t>automobilių stovėjimo aikštelių paslaugos</w:t>
      </w:r>
      <w:r w:rsidRPr="00345D32">
        <w:rPr>
          <w:rFonts w:ascii="Times New Roman" w:hAnsi="Times New Roman" w:cs="Times New Roman"/>
          <w:sz w:val="24"/>
          <w:szCs w:val="24"/>
        </w:rPr>
        <w:t xml:space="preserve"> (toliau – Paslaugos).</w:t>
      </w:r>
    </w:p>
    <w:p w14:paraId="2E8EC74B" w14:textId="7561F657" w:rsidR="001517CE" w:rsidRPr="00345D32" w:rsidRDefault="001517CE" w:rsidP="0061253F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D32">
        <w:rPr>
          <w:rFonts w:ascii="Times New Roman" w:hAnsi="Times New Roman" w:cs="Times New Roman"/>
          <w:sz w:val="24"/>
          <w:szCs w:val="24"/>
        </w:rPr>
        <w:t>Pirkimo objektui keliami reikalavimai:</w:t>
      </w:r>
    </w:p>
    <w:p w14:paraId="6E30C6AF" w14:textId="13231E66" w:rsidR="00BF3CD4" w:rsidRDefault="00BF3CD4" w:rsidP="0061253F">
      <w:pPr>
        <w:pStyle w:val="ListParagraph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D32">
        <w:rPr>
          <w:rFonts w:ascii="Times New Roman" w:hAnsi="Times New Roman" w:cs="Times New Roman"/>
          <w:sz w:val="24"/>
          <w:szCs w:val="24"/>
        </w:rPr>
        <w:t xml:space="preserve">Paslaugų teikimo (automobilių stovėjimo aikštelės) vieta – parkavimo zona, esanti </w:t>
      </w:r>
      <w:r w:rsidRPr="00EA239A">
        <w:rPr>
          <w:rFonts w:ascii="Times New Roman" w:hAnsi="Times New Roman" w:cs="Times New Roman"/>
          <w:sz w:val="24"/>
          <w:szCs w:val="24"/>
        </w:rPr>
        <w:t>≤</w:t>
      </w:r>
      <w:r w:rsidR="000D169B" w:rsidRPr="00EA239A">
        <w:rPr>
          <w:rFonts w:ascii="Times New Roman" w:hAnsi="Times New Roman" w:cs="Times New Roman"/>
          <w:sz w:val="24"/>
          <w:szCs w:val="24"/>
        </w:rPr>
        <w:t>20</w:t>
      </w:r>
      <w:r w:rsidR="00085F73" w:rsidRPr="00EA239A">
        <w:rPr>
          <w:rFonts w:ascii="Times New Roman" w:hAnsi="Times New Roman" w:cs="Times New Roman"/>
          <w:sz w:val="24"/>
          <w:szCs w:val="24"/>
        </w:rPr>
        <w:t>0</w:t>
      </w:r>
      <w:r w:rsidRPr="00EA239A">
        <w:rPr>
          <w:rFonts w:ascii="Times New Roman" w:hAnsi="Times New Roman" w:cs="Times New Roman"/>
          <w:sz w:val="24"/>
          <w:szCs w:val="24"/>
        </w:rPr>
        <w:t xml:space="preserve"> metrų</w:t>
      </w:r>
      <w:r>
        <w:rPr>
          <w:rFonts w:ascii="Times New Roman" w:hAnsi="Times New Roman" w:cs="Times New Roman"/>
          <w:sz w:val="24"/>
          <w:szCs w:val="24"/>
        </w:rPr>
        <w:t xml:space="preserve"> atstumu nuo</w:t>
      </w:r>
      <w:r w:rsidRPr="00345D32">
        <w:rPr>
          <w:rFonts w:ascii="Times New Roman" w:hAnsi="Times New Roman" w:cs="Times New Roman"/>
          <w:sz w:val="24"/>
          <w:szCs w:val="24"/>
        </w:rPr>
        <w:t xml:space="preserve"> pastato adresu Rodūnios kel. 2, 02189 Vilnius.</w:t>
      </w:r>
      <w:r>
        <w:rPr>
          <w:rFonts w:ascii="Times New Roman" w:hAnsi="Times New Roman" w:cs="Times New Roman"/>
          <w:sz w:val="24"/>
          <w:szCs w:val="24"/>
        </w:rPr>
        <w:t xml:space="preserve"> Atstumas matuojamas www.maps.lt svetainėje atstumo matavimo įrankiu tiesiausiu atstumu sujungiant pastato Rodūnios kel. 2 užimamo ploto geometrinį centrą su parkavimo aikštelės užimamo ploto geometriniu centru</w:t>
      </w:r>
      <w:r w:rsidR="00437F44">
        <w:rPr>
          <w:rFonts w:ascii="Times New Roman" w:hAnsi="Times New Roman" w:cs="Times New Roman"/>
          <w:sz w:val="24"/>
          <w:szCs w:val="24"/>
        </w:rPr>
        <w:t xml:space="preserve"> (</w:t>
      </w:r>
      <w:r w:rsidR="00F31AA3">
        <w:rPr>
          <w:rFonts w:ascii="Times New Roman" w:hAnsi="Times New Roman" w:cs="Times New Roman"/>
          <w:sz w:val="24"/>
          <w:szCs w:val="24"/>
        </w:rPr>
        <w:t xml:space="preserve">leistinas </w:t>
      </w:r>
      <w:r w:rsidR="00437F44">
        <w:rPr>
          <w:rFonts w:ascii="Times New Roman" w:hAnsi="Times New Roman" w:cs="Times New Roman"/>
          <w:sz w:val="24"/>
          <w:szCs w:val="24"/>
        </w:rPr>
        <w:t xml:space="preserve">5 proc. </w:t>
      </w:r>
      <w:r w:rsidR="005B22C3">
        <w:rPr>
          <w:rFonts w:ascii="Times New Roman" w:hAnsi="Times New Roman" w:cs="Times New Roman"/>
          <w:sz w:val="24"/>
          <w:szCs w:val="24"/>
        </w:rPr>
        <w:t>matavimo rezultato</w:t>
      </w:r>
      <w:r w:rsidR="00F31AA3">
        <w:rPr>
          <w:rFonts w:ascii="Times New Roman" w:hAnsi="Times New Roman" w:cs="Times New Roman"/>
          <w:sz w:val="24"/>
          <w:szCs w:val="24"/>
        </w:rPr>
        <w:t xml:space="preserve"> nuokrypis</w:t>
      </w:r>
      <w:r w:rsidR="00437F4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1DBB3E" w14:textId="77777777" w:rsidR="003E5247" w:rsidRDefault="009154CB" w:rsidP="0061253F">
      <w:pPr>
        <w:pStyle w:val="ListParagraph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Sutarties galiojimo metu Perkančioji organizacija</w:t>
      </w:r>
      <w:r w:rsidR="008E288E">
        <w:rPr>
          <w:rFonts w:ascii="Times New Roman" w:hAnsi="Times New Roman" w:cs="Times New Roman"/>
          <w:sz w:val="24"/>
          <w:szCs w:val="24"/>
        </w:rPr>
        <w:t xml:space="preserve"> kas mėnesį</w:t>
      </w:r>
      <w:r>
        <w:rPr>
          <w:rFonts w:ascii="Times New Roman" w:hAnsi="Times New Roman" w:cs="Times New Roman"/>
          <w:sz w:val="24"/>
          <w:szCs w:val="24"/>
        </w:rPr>
        <w:t xml:space="preserve"> atsiskaito už</w:t>
      </w:r>
      <w:r w:rsidR="003E5247">
        <w:rPr>
          <w:rFonts w:ascii="Times New Roman" w:hAnsi="Times New Roman" w:cs="Times New Roman"/>
          <w:sz w:val="24"/>
          <w:szCs w:val="24"/>
        </w:rPr>
        <w:t>:</w:t>
      </w:r>
    </w:p>
    <w:p w14:paraId="0D421596" w14:textId="77777777" w:rsidR="003E5247" w:rsidRDefault="009154CB" w:rsidP="003E5247">
      <w:pPr>
        <w:pStyle w:val="ListParagraph"/>
        <w:numPr>
          <w:ilvl w:val="2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48E">
        <w:rPr>
          <w:rFonts w:ascii="Times New Roman" w:hAnsi="Times New Roman" w:cs="Times New Roman"/>
          <w:sz w:val="24"/>
          <w:szCs w:val="24"/>
        </w:rPr>
        <w:t xml:space="preserve">35 </w:t>
      </w:r>
      <w:r w:rsidR="008E288E">
        <w:rPr>
          <w:rFonts w:ascii="Times New Roman" w:hAnsi="Times New Roman" w:cs="Times New Roman"/>
          <w:sz w:val="24"/>
          <w:szCs w:val="24"/>
        </w:rPr>
        <w:t xml:space="preserve">(trisdešimt penkių) </w:t>
      </w:r>
      <w:r>
        <w:rPr>
          <w:rFonts w:ascii="Times New Roman" w:hAnsi="Times New Roman" w:cs="Times New Roman"/>
          <w:sz w:val="24"/>
          <w:szCs w:val="24"/>
        </w:rPr>
        <w:t>naudojamų parkavimo vietų skaičių pagal fiksuotą vienos parkavimo vietos mėnesinį įkainį</w:t>
      </w:r>
      <w:r w:rsidR="003E5247">
        <w:rPr>
          <w:rFonts w:ascii="Times New Roman" w:hAnsi="Times New Roman" w:cs="Times New Roman"/>
          <w:sz w:val="24"/>
          <w:szCs w:val="24"/>
        </w:rPr>
        <w:t>;</w:t>
      </w:r>
    </w:p>
    <w:p w14:paraId="5271B410" w14:textId="35876F74" w:rsidR="009154CB" w:rsidRPr="00345D32" w:rsidRDefault="00B7248F" w:rsidP="003E5247">
      <w:pPr>
        <w:pStyle w:val="ListParagraph"/>
        <w:numPr>
          <w:ilvl w:val="2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už papildomai naudotas parkavimo vietas pagal</w:t>
      </w:r>
      <w:r w:rsidR="00F910D9">
        <w:rPr>
          <w:rFonts w:ascii="Times New Roman" w:hAnsi="Times New Roman" w:cs="Times New Roman"/>
          <w:sz w:val="24"/>
          <w:szCs w:val="24"/>
        </w:rPr>
        <w:t xml:space="preserve"> </w:t>
      </w:r>
      <w:r w:rsidR="008F0CB6">
        <w:rPr>
          <w:rFonts w:ascii="Times New Roman" w:hAnsi="Times New Roman" w:cs="Times New Roman"/>
          <w:sz w:val="24"/>
          <w:szCs w:val="24"/>
        </w:rPr>
        <w:t>faktinį parkavimo laiką</w:t>
      </w:r>
      <w:r w:rsidR="00B96A76">
        <w:rPr>
          <w:rFonts w:ascii="Times New Roman" w:hAnsi="Times New Roman" w:cs="Times New Roman"/>
          <w:sz w:val="24"/>
          <w:szCs w:val="24"/>
        </w:rPr>
        <w:t xml:space="preserve"> </w:t>
      </w:r>
      <w:r w:rsidR="008F0CB6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37B3">
        <w:rPr>
          <w:rFonts w:ascii="Times New Roman" w:hAnsi="Times New Roman" w:cs="Times New Roman"/>
          <w:sz w:val="24"/>
          <w:szCs w:val="24"/>
        </w:rPr>
        <w:t>fiksuotą vienos parkavimo vietos valandinį įkainį</w:t>
      </w:r>
      <w:r w:rsidR="003E5247">
        <w:rPr>
          <w:rFonts w:ascii="Times New Roman" w:hAnsi="Times New Roman" w:cs="Times New Roman"/>
          <w:sz w:val="24"/>
          <w:szCs w:val="24"/>
        </w:rPr>
        <w:t xml:space="preserve"> (</w:t>
      </w:r>
      <w:r w:rsidR="00B824D8" w:rsidRPr="00B824D8">
        <w:rPr>
          <w:rFonts w:ascii="Times New Roman" w:hAnsi="Times New Roman" w:cs="Times New Roman"/>
          <w:sz w:val="24"/>
          <w:szCs w:val="24"/>
        </w:rPr>
        <w:t>vidutiniškai 70 papildomų parkavimo valandų pagal poreikį/mėn.</w:t>
      </w:r>
      <w:r w:rsidR="00B824D8">
        <w:rPr>
          <w:rFonts w:ascii="Times New Roman" w:hAnsi="Times New Roman" w:cs="Times New Roman"/>
          <w:sz w:val="24"/>
          <w:szCs w:val="24"/>
        </w:rPr>
        <w:t>).</w:t>
      </w:r>
    </w:p>
    <w:p w14:paraId="2C910854" w14:textId="3D5BC46A" w:rsidR="002C0B13" w:rsidRPr="00BF3CD4" w:rsidRDefault="001517CE" w:rsidP="0061253F">
      <w:pPr>
        <w:pStyle w:val="ListParagraph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4335018"/>
      <w:r w:rsidRPr="00345D32">
        <w:rPr>
          <w:rFonts w:ascii="Times New Roman" w:hAnsi="Times New Roman" w:cs="Times New Roman"/>
          <w:sz w:val="24"/>
          <w:szCs w:val="24"/>
        </w:rPr>
        <w:t xml:space="preserve">TKA suteikiamos </w:t>
      </w:r>
      <w:r w:rsidR="00325D24">
        <w:rPr>
          <w:rFonts w:ascii="Times New Roman" w:hAnsi="Times New Roman" w:cs="Times New Roman"/>
          <w:sz w:val="24"/>
          <w:szCs w:val="24"/>
        </w:rPr>
        <w:t>35 (trisdešimt penkios)</w:t>
      </w:r>
      <w:r w:rsidRPr="00345D32">
        <w:rPr>
          <w:rFonts w:ascii="Times New Roman" w:hAnsi="Times New Roman" w:cs="Times New Roman"/>
          <w:sz w:val="24"/>
          <w:szCs w:val="24"/>
        </w:rPr>
        <w:t xml:space="preserve"> </w:t>
      </w:r>
      <w:r w:rsidR="002E11AA">
        <w:rPr>
          <w:rFonts w:ascii="Times New Roman" w:hAnsi="Times New Roman" w:cs="Times New Roman"/>
          <w:sz w:val="24"/>
          <w:szCs w:val="24"/>
        </w:rPr>
        <w:t xml:space="preserve">tik TKA naudojimui </w:t>
      </w:r>
      <w:r w:rsidR="00E16918">
        <w:rPr>
          <w:rFonts w:ascii="Times New Roman" w:hAnsi="Times New Roman" w:cs="Times New Roman"/>
          <w:sz w:val="24"/>
          <w:szCs w:val="24"/>
        </w:rPr>
        <w:t>rezervuoto</w:t>
      </w:r>
      <w:r w:rsidR="00E639B5">
        <w:rPr>
          <w:rFonts w:ascii="Times New Roman" w:hAnsi="Times New Roman" w:cs="Times New Roman"/>
          <w:sz w:val="24"/>
          <w:szCs w:val="24"/>
        </w:rPr>
        <w:t>s</w:t>
      </w:r>
      <w:r w:rsidR="00E16918">
        <w:rPr>
          <w:rFonts w:ascii="Times New Roman" w:hAnsi="Times New Roman" w:cs="Times New Roman"/>
          <w:sz w:val="24"/>
          <w:szCs w:val="24"/>
        </w:rPr>
        <w:t xml:space="preserve"> </w:t>
      </w:r>
      <w:r w:rsidRPr="00345D32">
        <w:rPr>
          <w:rFonts w:ascii="Times New Roman" w:hAnsi="Times New Roman" w:cs="Times New Roman"/>
          <w:sz w:val="24"/>
          <w:szCs w:val="24"/>
        </w:rPr>
        <w:t xml:space="preserve">automobilių parkavimo </w:t>
      </w:r>
      <w:r w:rsidR="00E16918" w:rsidRPr="00345D32">
        <w:rPr>
          <w:rFonts w:ascii="Times New Roman" w:hAnsi="Times New Roman" w:cs="Times New Roman"/>
          <w:sz w:val="24"/>
          <w:szCs w:val="24"/>
        </w:rPr>
        <w:t>viet</w:t>
      </w:r>
      <w:r w:rsidR="00E16918">
        <w:rPr>
          <w:rFonts w:ascii="Times New Roman" w:hAnsi="Times New Roman" w:cs="Times New Roman"/>
          <w:sz w:val="24"/>
          <w:szCs w:val="24"/>
        </w:rPr>
        <w:t>os</w:t>
      </w:r>
      <w:r w:rsidR="009154CB">
        <w:rPr>
          <w:rFonts w:ascii="Times New Roman" w:hAnsi="Times New Roman" w:cs="Times New Roman"/>
          <w:sz w:val="24"/>
          <w:szCs w:val="24"/>
        </w:rPr>
        <w:t>.</w:t>
      </w:r>
      <w:r w:rsidR="00D437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2F37B9" w14:textId="742CD5EA" w:rsidR="001517CE" w:rsidRPr="00345D32" w:rsidRDefault="009A6291" w:rsidP="0061253F">
      <w:pPr>
        <w:pStyle w:val="ListParagraph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D32">
        <w:rPr>
          <w:rFonts w:ascii="Times New Roman" w:hAnsi="Times New Roman" w:cs="Times New Roman"/>
          <w:sz w:val="24"/>
          <w:szCs w:val="24"/>
        </w:rPr>
        <w:t>TKA suteikiama teisė naudotis visomis parkavimo viet</w:t>
      </w:r>
      <w:r w:rsidR="00513FB5">
        <w:rPr>
          <w:rFonts w:ascii="Times New Roman" w:hAnsi="Times New Roman" w:cs="Times New Roman"/>
          <w:sz w:val="24"/>
          <w:szCs w:val="24"/>
        </w:rPr>
        <w:t>omis</w:t>
      </w:r>
      <w:r w:rsidRPr="00345D32">
        <w:rPr>
          <w:rFonts w:ascii="Times New Roman" w:hAnsi="Times New Roman" w:cs="Times New Roman"/>
          <w:sz w:val="24"/>
          <w:szCs w:val="24"/>
        </w:rPr>
        <w:t xml:space="preserve"> visą parą, ištisus metus, įskaitant poilsio ir švenčių dienas (24/7/365).</w:t>
      </w:r>
    </w:p>
    <w:bookmarkEnd w:id="0"/>
    <w:p w14:paraId="378AA20D" w14:textId="155502D4" w:rsidR="009A6291" w:rsidRDefault="009A6291" w:rsidP="0061253F">
      <w:pPr>
        <w:pStyle w:val="ListParagraph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D32">
        <w:rPr>
          <w:rFonts w:ascii="Times New Roman" w:hAnsi="Times New Roman" w:cs="Times New Roman"/>
          <w:sz w:val="24"/>
          <w:szCs w:val="24"/>
        </w:rPr>
        <w:t>TKA suteikiama teisė savarankiškai administruoti galinčių naudotis parkavimo</w:t>
      </w:r>
      <w:r w:rsidR="00C14647">
        <w:rPr>
          <w:rFonts w:ascii="Times New Roman" w:hAnsi="Times New Roman" w:cs="Times New Roman"/>
          <w:sz w:val="24"/>
          <w:szCs w:val="24"/>
        </w:rPr>
        <w:t xml:space="preserve"> </w:t>
      </w:r>
      <w:r w:rsidRPr="00345D32">
        <w:rPr>
          <w:rFonts w:ascii="Times New Roman" w:hAnsi="Times New Roman" w:cs="Times New Roman"/>
          <w:sz w:val="24"/>
          <w:szCs w:val="24"/>
        </w:rPr>
        <w:t xml:space="preserve">vietomis automobilių valstybinių numerių sąrašą. </w:t>
      </w:r>
      <w:r w:rsidR="00DF0D69">
        <w:rPr>
          <w:rFonts w:ascii="Times New Roman" w:hAnsi="Times New Roman" w:cs="Times New Roman"/>
          <w:sz w:val="24"/>
          <w:szCs w:val="24"/>
        </w:rPr>
        <w:t>Paslaugos teikėjas</w:t>
      </w:r>
      <w:r w:rsidRPr="00345D32">
        <w:rPr>
          <w:rFonts w:ascii="Times New Roman" w:hAnsi="Times New Roman" w:cs="Times New Roman"/>
          <w:sz w:val="24"/>
          <w:szCs w:val="24"/>
        </w:rPr>
        <w:t xml:space="preserve"> įsipareigoja suteikti prieigą (prisijungimus) prie automobilių parkavimo administravimo sistemos ne mažiau kaip 3 TKA administratoriams.</w:t>
      </w:r>
    </w:p>
    <w:p w14:paraId="44DE7007" w14:textId="4964A7B7" w:rsidR="00030608" w:rsidRPr="00030608" w:rsidRDefault="00030608" w:rsidP="0061253F">
      <w:pPr>
        <w:pStyle w:val="ListParagraph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4168709"/>
      <w:r>
        <w:rPr>
          <w:rFonts w:ascii="Times New Roman" w:hAnsi="Times New Roman" w:cs="Times New Roman"/>
          <w:sz w:val="24"/>
          <w:szCs w:val="24"/>
        </w:rPr>
        <w:t>TKA suteikiama teisė pateikti &gt;</w:t>
      </w:r>
      <w:r w:rsidR="00786199">
        <w:rPr>
          <w:rFonts w:ascii="Times New Roman" w:hAnsi="Times New Roman" w:cs="Times New Roman"/>
          <w:sz w:val="24"/>
          <w:szCs w:val="24"/>
        </w:rPr>
        <w:t>3</w:t>
      </w:r>
      <w:r w:rsidR="002D7BD2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automobilių, galinčių įvažiuoti į mokamą parkavimo aikštelę, valstybinius numerius. Sistema automatiniu būdu skaičiuoja realiu laiku įvažiavusių TKA automobilių skaičių ir </w:t>
      </w:r>
      <w:r w:rsidR="00350A1C">
        <w:rPr>
          <w:rFonts w:ascii="Times New Roman" w:hAnsi="Times New Roman" w:cs="Times New Roman"/>
          <w:sz w:val="24"/>
          <w:szCs w:val="24"/>
        </w:rPr>
        <w:t>papildomą vala</w:t>
      </w:r>
      <w:r w:rsidR="00D22249">
        <w:rPr>
          <w:rFonts w:ascii="Times New Roman" w:hAnsi="Times New Roman" w:cs="Times New Roman"/>
          <w:sz w:val="24"/>
          <w:szCs w:val="24"/>
        </w:rPr>
        <w:t>n</w:t>
      </w:r>
      <w:r w:rsidR="00350A1C">
        <w:rPr>
          <w:rFonts w:ascii="Times New Roman" w:hAnsi="Times New Roman" w:cs="Times New Roman"/>
          <w:sz w:val="24"/>
          <w:szCs w:val="24"/>
        </w:rPr>
        <w:t>d</w:t>
      </w:r>
      <w:r w:rsidR="00D22249">
        <w:rPr>
          <w:rFonts w:ascii="Times New Roman" w:hAnsi="Times New Roman" w:cs="Times New Roman"/>
          <w:sz w:val="24"/>
          <w:szCs w:val="24"/>
        </w:rPr>
        <w:t>inį įkainį skaičiuoja tik tuo atveju, kai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4EDA">
        <w:rPr>
          <w:rFonts w:ascii="Times New Roman" w:hAnsi="Times New Roman" w:cs="Times New Roman"/>
          <w:sz w:val="24"/>
          <w:szCs w:val="24"/>
        </w:rPr>
        <w:t>TKA naudotojai viršija</w:t>
      </w:r>
      <w:r w:rsidR="00D22249">
        <w:rPr>
          <w:rFonts w:ascii="Times New Roman" w:hAnsi="Times New Roman" w:cs="Times New Roman"/>
          <w:sz w:val="24"/>
          <w:szCs w:val="24"/>
        </w:rPr>
        <w:t xml:space="preserve"> 35</w:t>
      </w:r>
      <w:r w:rsidR="007861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parkavimo viet</w:t>
      </w:r>
      <w:r w:rsidR="00824EDA">
        <w:rPr>
          <w:rFonts w:ascii="Times New Roman" w:hAnsi="Times New Roman" w:cs="Times New Roman"/>
          <w:sz w:val="24"/>
          <w:szCs w:val="24"/>
        </w:rPr>
        <w:t>a</w:t>
      </w:r>
      <w:r w:rsidR="00E2610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0AA241A8" w14:textId="00B3FBC5" w:rsidR="00CF1832" w:rsidRPr="00CF1832" w:rsidRDefault="00CF1832" w:rsidP="0061253F">
      <w:pPr>
        <w:pStyle w:val="ListParagraph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832">
        <w:rPr>
          <w:rFonts w:ascii="Times New Roman" w:hAnsi="Times New Roman" w:cs="Times New Roman"/>
          <w:sz w:val="24"/>
          <w:szCs w:val="24"/>
        </w:rPr>
        <w:lastRenderedPageBreak/>
        <w:t>Paslaugų teikimo sutarties sąlygos pateikiamos viešojo pirkimo sutartyje (pridedamas projektas).</w:t>
      </w:r>
    </w:p>
    <w:p w14:paraId="7673B7DE" w14:textId="7DA05322" w:rsidR="001517CE" w:rsidRPr="00653DF1" w:rsidRDefault="00345D32" w:rsidP="0061253F">
      <w:pPr>
        <w:pStyle w:val="ListParagraph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DF1">
        <w:rPr>
          <w:rFonts w:ascii="Times New Roman" w:hAnsi="Times New Roman" w:cs="Times New Roman"/>
          <w:sz w:val="24"/>
          <w:szCs w:val="24"/>
        </w:rPr>
        <w:t>Įvertin</w:t>
      </w:r>
      <w:r w:rsidR="00C14647" w:rsidRPr="00653DF1">
        <w:rPr>
          <w:rFonts w:ascii="Times New Roman" w:hAnsi="Times New Roman" w:cs="Times New Roman"/>
          <w:sz w:val="24"/>
          <w:szCs w:val="24"/>
        </w:rPr>
        <w:t>us</w:t>
      </w:r>
      <w:r w:rsidRPr="00653DF1">
        <w:rPr>
          <w:rFonts w:ascii="Times New Roman" w:hAnsi="Times New Roman" w:cs="Times New Roman"/>
          <w:sz w:val="24"/>
          <w:szCs w:val="24"/>
        </w:rPr>
        <w:t xml:space="preserve"> tai, kad Paslaugų teikėjo automobilių parkavimo administravimo sistemoje bus saugomi ir tvarkomi </w:t>
      </w:r>
      <w:r w:rsidR="00C14647" w:rsidRPr="00653DF1">
        <w:rPr>
          <w:rFonts w:ascii="Times New Roman" w:hAnsi="Times New Roman" w:cs="Times New Roman"/>
          <w:sz w:val="24"/>
          <w:szCs w:val="24"/>
        </w:rPr>
        <w:t xml:space="preserve">TKA parkavimo vietų naudotojų </w:t>
      </w:r>
      <w:r w:rsidRPr="00653DF1">
        <w:rPr>
          <w:rFonts w:ascii="Times New Roman" w:hAnsi="Times New Roman" w:cs="Times New Roman"/>
          <w:sz w:val="24"/>
          <w:szCs w:val="24"/>
        </w:rPr>
        <w:t>asmens duomenys, k</w:t>
      </w:r>
      <w:r w:rsidR="003B3012" w:rsidRPr="00653DF1">
        <w:rPr>
          <w:rFonts w:ascii="Times New Roman" w:hAnsi="Times New Roman" w:cs="Times New Roman"/>
          <w:sz w:val="24"/>
          <w:szCs w:val="24"/>
        </w:rPr>
        <w:t>artu su Paslaugų teikimo sutartimi turi būti sudaroma Asmens duomenų tvarkymo sutartis (pridedamas projektas).</w:t>
      </w:r>
    </w:p>
    <w:p w14:paraId="7A4F4B4F" w14:textId="7ED12E76" w:rsidR="00C14647" w:rsidRDefault="00C14647" w:rsidP="006125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F05616" w14:textId="034CF537" w:rsidR="00C14647" w:rsidRPr="00C14647" w:rsidRDefault="00C14647" w:rsidP="006125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4647">
        <w:rPr>
          <w:rFonts w:ascii="Times New Roman" w:hAnsi="Times New Roman" w:cs="Times New Roman"/>
          <w:sz w:val="24"/>
          <w:szCs w:val="24"/>
        </w:rPr>
        <w:t>________________</w:t>
      </w:r>
    </w:p>
    <w:sectPr w:rsidR="00C14647" w:rsidRPr="00C14647" w:rsidSect="001517CE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7247E"/>
    <w:multiLevelType w:val="multilevel"/>
    <w:tmpl w:val="895ABB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20A79EA"/>
    <w:multiLevelType w:val="hybridMultilevel"/>
    <w:tmpl w:val="B0EE12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302D1"/>
    <w:multiLevelType w:val="multilevel"/>
    <w:tmpl w:val="B0EE12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98212991">
    <w:abstractNumId w:val="1"/>
  </w:num>
  <w:num w:numId="2" w16cid:durableId="894512205">
    <w:abstractNumId w:val="2"/>
  </w:num>
  <w:num w:numId="3" w16cid:durableId="1931498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86A"/>
    <w:rsid w:val="00016BEF"/>
    <w:rsid w:val="00030608"/>
    <w:rsid w:val="00085F73"/>
    <w:rsid w:val="00095531"/>
    <w:rsid w:val="000D169B"/>
    <w:rsid w:val="001517CE"/>
    <w:rsid w:val="0018579D"/>
    <w:rsid w:val="00190C55"/>
    <w:rsid w:val="00272C10"/>
    <w:rsid w:val="0028692E"/>
    <w:rsid w:val="002B5B51"/>
    <w:rsid w:val="002C0B13"/>
    <w:rsid w:val="002D6333"/>
    <w:rsid w:val="002D7BD2"/>
    <w:rsid w:val="002E11AA"/>
    <w:rsid w:val="00325D24"/>
    <w:rsid w:val="00345D32"/>
    <w:rsid w:val="00350A1C"/>
    <w:rsid w:val="00357297"/>
    <w:rsid w:val="003A33C6"/>
    <w:rsid w:val="003B3012"/>
    <w:rsid w:val="003E5247"/>
    <w:rsid w:val="0042548E"/>
    <w:rsid w:val="00437F44"/>
    <w:rsid w:val="004E3795"/>
    <w:rsid w:val="00513FB5"/>
    <w:rsid w:val="00533454"/>
    <w:rsid w:val="00543AF0"/>
    <w:rsid w:val="0054486A"/>
    <w:rsid w:val="005B22C3"/>
    <w:rsid w:val="0061253F"/>
    <w:rsid w:val="00653DF1"/>
    <w:rsid w:val="0065454F"/>
    <w:rsid w:val="006C33D0"/>
    <w:rsid w:val="006F5131"/>
    <w:rsid w:val="00704791"/>
    <w:rsid w:val="00734B6F"/>
    <w:rsid w:val="00737D96"/>
    <w:rsid w:val="00786199"/>
    <w:rsid w:val="00824EDA"/>
    <w:rsid w:val="008964FE"/>
    <w:rsid w:val="008E288E"/>
    <w:rsid w:val="008F0CB6"/>
    <w:rsid w:val="009154CB"/>
    <w:rsid w:val="00921DC7"/>
    <w:rsid w:val="009712F9"/>
    <w:rsid w:val="009A6291"/>
    <w:rsid w:val="009B1046"/>
    <w:rsid w:val="009D6514"/>
    <w:rsid w:val="00A90AD1"/>
    <w:rsid w:val="00B21E22"/>
    <w:rsid w:val="00B7248F"/>
    <w:rsid w:val="00B824D8"/>
    <w:rsid w:val="00B96A76"/>
    <w:rsid w:val="00BF3CD4"/>
    <w:rsid w:val="00C14647"/>
    <w:rsid w:val="00C87D82"/>
    <w:rsid w:val="00CD2436"/>
    <w:rsid w:val="00CF1832"/>
    <w:rsid w:val="00D22249"/>
    <w:rsid w:val="00D244FF"/>
    <w:rsid w:val="00D437B3"/>
    <w:rsid w:val="00D777CF"/>
    <w:rsid w:val="00DA2107"/>
    <w:rsid w:val="00DF0D69"/>
    <w:rsid w:val="00E16918"/>
    <w:rsid w:val="00E26105"/>
    <w:rsid w:val="00E629EA"/>
    <w:rsid w:val="00E639B5"/>
    <w:rsid w:val="00EA239A"/>
    <w:rsid w:val="00EF0A7D"/>
    <w:rsid w:val="00F31AA3"/>
    <w:rsid w:val="00F5704E"/>
    <w:rsid w:val="00F84060"/>
    <w:rsid w:val="00F847EF"/>
    <w:rsid w:val="00F90EF5"/>
    <w:rsid w:val="00F9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E0265"/>
  <w15:chartTrackingRefBased/>
  <w15:docId w15:val="{B81409D4-15A8-45E4-A0DF-EB4EAAFB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17C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5D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5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5D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5D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5D3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D7B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1864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2023-01-05T11:17:00Z</dcterms:created>
  <dc:creator>Gediminas Rudys</dc:creator>
  <cp:lastModifiedBy>Gediminas Rudys</cp:lastModifiedBy>
  <dcterms:modified xsi:type="dcterms:W3CDTF">2025-05-23T07:34:00Z</dcterms:modified>
  <cp:revision>58</cp:revision>
</cp:coreProperties>
</file>